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81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42"/>
        <w:gridCol w:w="2146"/>
        <w:gridCol w:w="2175"/>
        <w:gridCol w:w="2159"/>
        <w:gridCol w:w="2132"/>
      </w:tblGrid>
      <w:tr w:rsidR="002B6382" w:rsidRPr="00495AB1" w14:paraId="40866E09" w14:textId="77777777" w:rsidTr="00777A9C">
        <w:trPr>
          <w:trHeight w:val="315"/>
        </w:trPr>
        <w:tc>
          <w:tcPr>
            <w:tcW w:w="2142" w:type="dxa"/>
            <w:tcBorders>
              <w:top w:val="double" w:sz="6" w:space="0" w:color="000000"/>
            </w:tcBorders>
            <w:vAlign w:val="center"/>
          </w:tcPr>
          <w:p w14:paraId="0010FEF5" w14:textId="5003F073" w:rsidR="002B6382" w:rsidRPr="00495AB1" w:rsidRDefault="00777A9C" w:rsidP="00777A9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95AB1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8A2C5" wp14:editId="5E582832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-576580</wp:posOffset>
                      </wp:positionV>
                      <wp:extent cx="6932295" cy="476250"/>
                      <wp:effectExtent l="0" t="0" r="0" b="0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229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839DF3" w14:textId="73195941" w:rsidR="00925E3D" w:rsidRPr="00495AB1" w:rsidRDefault="00925E3D" w:rsidP="00495A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495A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Pr="00495A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vertAlign w:val="superscript"/>
                                    </w:rPr>
                                    <w:t>nd</w:t>
                                  </w:r>
                                  <w:r w:rsidRPr="00495A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 xml:space="preserve">   Six Weeks</w:t>
                                  </w:r>
                                  <w:r w:rsidR="00DB286B" w:rsidRPr="00495A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 xml:space="preserve"> 20</w:t>
                                  </w:r>
                                  <w:r w:rsidR="00495A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="00E468E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="00DB286B" w:rsidRPr="00495A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-20</w:t>
                                  </w:r>
                                  <w:r w:rsidR="00B016FB" w:rsidRPr="00495A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="00E468E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 w:rsidR="00AA0FF3" w:rsidRPr="00495A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8A2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6.55pt;margin-top:-45.4pt;width:545.8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" filled="f" stroked="f">
                      <v:textbox>
                        <w:txbxContent>
                          <w:p w14:paraId="33839DF3" w14:textId="73195941" w:rsidR="00925E3D" w:rsidRPr="00495AB1" w:rsidRDefault="00925E3D" w:rsidP="00495A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95AB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  <w:r w:rsidRPr="00495AB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>nd</w:t>
                            </w:r>
                            <w:r w:rsidRPr="00495AB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Six Weeks</w:t>
                            </w:r>
                            <w:r w:rsidR="00DB286B" w:rsidRPr="00495AB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</w:t>
                            </w:r>
                            <w:r w:rsidR="00495AB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  <w:r w:rsidR="00E468E0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  <w:r w:rsidR="00DB286B" w:rsidRPr="00495AB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-20</w:t>
                            </w:r>
                            <w:r w:rsidR="00B016FB" w:rsidRPr="00495AB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  <w:r w:rsidR="00E468E0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  <w:r w:rsidR="00AA0FF3" w:rsidRPr="00495AB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382" w:rsidRPr="00495AB1">
              <w:rPr>
                <w:rFonts w:ascii="Arial" w:hAnsi="Arial" w:cs="Arial"/>
                <w:b/>
                <w:bCs/>
                <w:caps/>
              </w:rPr>
              <w:t>MONDAY</w:t>
            </w:r>
          </w:p>
        </w:tc>
        <w:tc>
          <w:tcPr>
            <w:tcW w:w="2146" w:type="dxa"/>
            <w:tcBorders>
              <w:top w:val="double" w:sz="6" w:space="0" w:color="000000"/>
            </w:tcBorders>
            <w:vAlign w:val="center"/>
          </w:tcPr>
          <w:p w14:paraId="2711B760" w14:textId="77777777" w:rsidR="002B6382" w:rsidRPr="00495AB1" w:rsidRDefault="002B6382" w:rsidP="00777A9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95AB1">
              <w:rPr>
                <w:rFonts w:ascii="Arial" w:hAnsi="Arial" w:cs="Arial"/>
                <w:b/>
                <w:bCs/>
                <w:caps/>
              </w:rPr>
              <w:t>TUESDAY</w:t>
            </w:r>
          </w:p>
        </w:tc>
        <w:tc>
          <w:tcPr>
            <w:tcW w:w="2175" w:type="dxa"/>
            <w:tcBorders>
              <w:top w:val="double" w:sz="6" w:space="0" w:color="000000"/>
            </w:tcBorders>
            <w:vAlign w:val="center"/>
          </w:tcPr>
          <w:p w14:paraId="6DB4A475" w14:textId="77777777" w:rsidR="002B6382" w:rsidRPr="00495AB1" w:rsidRDefault="002B6382" w:rsidP="00777A9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95AB1">
              <w:rPr>
                <w:rFonts w:ascii="Arial" w:hAnsi="Arial" w:cs="Arial"/>
                <w:b/>
                <w:bCs/>
                <w:caps/>
              </w:rPr>
              <w:t>WEDNESDAY</w:t>
            </w:r>
          </w:p>
        </w:tc>
        <w:tc>
          <w:tcPr>
            <w:tcW w:w="2159" w:type="dxa"/>
            <w:tcBorders>
              <w:top w:val="double" w:sz="6" w:space="0" w:color="000000"/>
            </w:tcBorders>
            <w:vAlign w:val="center"/>
          </w:tcPr>
          <w:p w14:paraId="46160807" w14:textId="07B09E87" w:rsidR="002B6382" w:rsidRPr="00495AB1" w:rsidRDefault="002B6382" w:rsidP="00777A9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95AB1">
              <w:rPr>
                <w:rFonts w:ascii="Arial" w:hAnsi="Arial" w:cs="Arial"/>
                <w:b/>
                <w:bCs/>
                <w:caps/>
              </w:rPr>
              <w:t>THURSDAY</w:t>
            </w:r>
          </w:p>
        </w:tc>
        <w:tc>
          <w:tcPr>
            <w:tcW w:w="2132" w:type="dxa"/>
            <w:tcBorders>
              <w:top w:val="double" w:sz="6" w:space="0" w:color="000000"/>
            </w:tcBorders>
            <w:vAlign w:val="center"/>
          </w:tcPr>
          <w:p w14:paraId="563EC132" w14:textId="4A523D3C" w:rsidR="002B6382" w:rsidRPr="00495AB1" w:rsidRDefault="002B6382" w:rsidP="00777A9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95AB1">
              <w:rPr>
                <w:rFonts w:ascii="Arial" w:hAnsi="Arial" w:cs="Arial"/>
                <w:b/>
                <w:bCs/>
                <w:caps/>
                <w:noProof/>
              </w:rPr>
              <w:t>FRIDAY</w:t>
            </w:r>
          </w:p>
        </w:tc>
      </w:tr>
      <w:tr w:rsidR="00495AB1" w:rsidRPr="00495AB1" w14:paraId="148B6C39" w14:textId="77777777" w:rsidTr="00777A9C">
        <w:trPr>
          <w:trHeight w:val="345"/>
        </w:trPr>
        <w:tc>
          <w:tcPr>
            <w:tcW w:w="2142" w:type="dxa"/>
            <w:vAlign w:val="center"/>
          </w:tcPr>
          <w:p w14:paraId="4B7F0A75" w14:textId="186E4A43" w:rsidR="00495AB1" w:rsidRPr="00495AB1" w:rsidRDefault="00495AB1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5A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Oct </w:t>
            </w:r>
            <w:r w:rsidR="00E468E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46" w:type="dxa"/>
            <w:vAlign w:val="center"/>
          </w:tcPr>
          <w:p w14:paraId="63C109D0" w14:textId="25E1ADA4" w:rsidR="00495AB1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75" w:type="dxa"/>
            <w:vAlign w:val="center"/>
          </w:tcPr>
          <w:p w14:paraId="7FA24C32" w14:textId="6F8619D0" w:rsidR="00495AB1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59" w:type="dxa"/>
            <w:vAlign w:val="center"/>
          </w:tcPr>
          <w:p w14:paraId="10521FFD" w14:textId="3FDAD670" w:rsidR="00495AB1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32" w:type="dxa"/>
            <w:vAlign w:val="center"/>
          </w:tcPr>
          <w:p w14:paraId="39A1F045" w14:textId="357F26B6" w:rsidR="00495AB1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495AB1" w:rsidRPr="00495AB1" w14:paraId="3DF1563A" w14:textId="77777777" w:rsidTr="00777A9C">
        <w:trPr>
          <w:trHeight w:val="345"/>
        </w:trPr>
        <w:tc>
          <w:tcPr>
            <w:tcW w:w="2142" w:type="dxa"/>
            <w:vAlign w:val="center"/>
          </w:tcPr>
          <w:p w14:paraId="31A51A73" w14:textId="3EDDBA73" w:rsidR="00495AB1" w:rsidRDefault="00495AB1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469EA0" w14:textId="25C3C1D1" w:rsidR="00E3131C" w:rsidRDefault="00AB5B15" w:rsidP="00777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 GRADE #1:  P. O. W. #1</w:t>
            </w:r>
          </w:p>
          <w:p w14:paraId="1CD536F4" w14:textId="3AA9FAB2" w:rsidR="00E3131C" w:rsidRDefault="00E3131C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34027" w14:textId="77777777" w:rsidR="00E3131C" w:rsidRPr="00E3131C" w:rsidRDefault="00E3131C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C2036" w14:textId="77777777" w:rsidR="00E468E0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C3826D" w14:textId="38DC2960" w:rsidR="00E468E0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</w:tcPr>
          <w:p w14:paraId="2388891E" w14:textId="59F18CB1" w:rsidR="00E468E0" w:rsidRPr="00B51C0B" w:rsidRDefault="00E468E0" w:rsidP="00E468E0">
            <w:pPr>
              <w:rPr>
                <w:rFonts w:ascii="Arial" w:hAnsi="Arial" w:cs="Arial"/>
                <w:b/>
                <w:bCs/>
                <w:outline/>
                <w:color w:val="000000" w:themeColor="text1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51C0B">
              <w:rPr>
                <w:rFonts w:ascii="Arial" w:hAnsi="Arial" w:cs="Arial"/>
                <w:b/>
                <w:bCs/>
                <w:outline/>
                <w:color w:val="000000" w:themeColor="text1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HOLIDAY</w:t>
            </w:r>
          </w:p>
          <w:p w14:paraId="4800F726" w14:textId="77777777" w:rsidR="00E468E0" w:rsidRPr="00B51C0B" w:rsidRDefault="00E468E0" w:rsidP="00E468E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51C0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Teacher Service</w:t>
            </w:r>
          </w:p>
          <w:p w14:paraId="12AB4511" w14:textId="77777777" w:rsidR="00495AB1" w:rsidRPr="00B51C0B" w:rsidRDefault="00E468E0" w:rsidP="00E468E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51C0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 Students</w:t>
            </w:r>
          </w:p>
          <w:p w14:paraId="0003094D" w14:textId="77777777" w:rsidR="00E468E0" w:rsidRPr="00B51C0B" w:rsidRDefault="00E468E0" w:rsidP="00E468E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E6F6085" w14:textId="4CF221AF" w:rsidR="00E468E0" w:rsidRPr="00B51C0B" w:rsidRDefault="00E468E0" w:rsidP="00E468E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</w:tcPr>
          <w:p w14:paraId="5D9BF027" w14:textId="77777777" w:rsidR="00223E04" w:rsidRPr="00B51C0B" w:rsidRDefault="00223E04" w:rsidP="00223E04">
            <w:pPr>
              <w:rPr>
                <w:rFonts w:ascii="Arial" w:hAnsi="Arial" w:cs="Arial"/>
                <w:b/>
                <w:bCs/>
                <w:outline/>
                <w:color w:val="000000" w:themeColor="text1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51C0B">
              <w:rPr>
                <w:rFonts w:ascii="Arial" w:hAnsi="Arial" w:cs="Arial"/>
                <w:b/>
                <w:bCs/>
                <w:outline/>
                <w:color w:val="000000" w:themeColor="text1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FALL</w:t>
            </w:r>
          </w:p>
          <w:p w14:paraId="51D6AEC0" w14:textId="4258E767" w:rsidR="00495AB1" w:rsidRPr="00B51C0B" w:rsidRDefault="00223E04" w:rsidP="00223E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1C0B">
              <w:rPr>
                <w:rFonts w:ascii="Arial" w:hAnsi="Arial" w:cs="Arial"/>
                <w:b/>
                <w:bCs/>
                <w:outline/>
                <w:color w:val="000000" w:themeColor="text1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HOLIDAY</w:t>
            </w:r>
          </w:p>
        </w:tc>
        <w:tc>
          <w:tcPr>
            <w:tcW w:w="2159" w:type="dxa"/>
          </w:tcPr>
          <w:p w14:paraId="4C148301" w14:textId="77777777" w:rsidR="00495AB1" w:rsidRDefault="00495AB1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2ACC8" w14:textId="4EDBC313" w:rsidR="00AB5B15" w:rsidRDefault="00AB5B15" w:rsidP="00AB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 GRADE #1:  P. O. W. #1</w:t>
            </w:r>
          </w:p>
          <w:p w14:paraId="33FACCD3" w14:textId="5D52C9CC" w:rsidR="00AB5B15" w:rsidRPr="00777A9C" w:rsidRDefault="00AB5B15" w:rsidP="00777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1F1C936" w14:textId="77777777" w:rsidR="00495AB1" w:rsidRDefault="00495AB1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10A17" w14:textId="7110F562" w:rsidR="00AB5B15" w:rsidRPr="00AB5B15" w:rsidRDefault="00AB5B15" w:rsidP="00AB5B1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MAJOR GRADE #1:  </w:t>
            </w:r>
            <w:r w:rsidRPr="00AB5B1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P. O. W. #1 (MJ)</w:t>
            </w:r>
          </w:p>
          <w:p w14:paraId="379082A9" w14:textId="7DDB5250" w:rsidR="00AB5B15" w:rsidRPr="00777A9C" w:rsidRDefault="00AB5B15" w:rsidP="00777A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82" w:rsidRPr="00495AB1" w14:paraId="3726CFF2" w14:textId="77777777" w:rsidTr="00777A9C">
        <w:trPr>
          <w:trHeight w:val="345"/>
        </w:trPr>
        <w:tc>
          <w:tcPr>
            <w:tcW w:w="2142" w:type="dxa"/>
            <w:vAlign w:val="center"/>
          </w:tcPr>
          <w:p w14:paraId="00382511" w14:textId="7EC154BE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46" w:type="dxa"/>
            <w:vAlign w:val="center"/>
          </w:tcPr>
          <w:p w14:paraId="04F2AFD5" w14:textId="5EEADBCE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75" w:type="dxa"/>
            <w:vAlign w:val="center"/>
          </w:tcPr>
          <w:p w14:paraId="6D5029C3" w14:textId="74ABFC7D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59" w:type="dxa"/>
            <w:vAlign w:val="center"/>
          </w:tcPr>
          <w:p w14:paraId="375F0C92" w14:textId="2DC6189F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32" w:type="dxa"/>
            <w:vAlign w:val="center"/>
          </w:tcPr>
          <w:p w14:paraId="547211EF" w14:textId="320AB36E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2B6382" w:rsidRPr="00495AB1" w14:paraId="1BD0E7F1" w14:textId="77777777" w:rsidTr="00777A9C">
        <w:trPr>
          <w:trHeight w:val="1785"/>
        </w:trPr>
        <w:tc>
          <w:tcPr>
            <w:tcW w:w="2142" w:type="dxa"/>
          </w:tcPr>
          <w:p w14:paraId="6367DAE4" w14:textId="77777777" w:rsidR="002B6382" w:rsidRDefault="002B6382" w:rsidP="00777A9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5C3CAEC4" w14:textId="3F3EB9EF" w:rsidR="00E468E0" w:rsidRPr="004D3144" w:rsidRDefault="004D3144" w:rsidP="00777A9C">
            <w:pPr>
              <w:rPr>
                <w:rFonts w:ascii="Arial" w:hAnsi="Arial" w:cs="Arial"/>
                <w:sz w:val="20"/>
                <w:szCs w:val="20"/>
              </w:rPr>
            </w:pPr>
            <w:r w:rsidRPr="004D3144">
              <w:rPr>
                <w:rFonts w:ascii="Arial" w:hAnsi="Arial" w:cs="Arial"/>
                <w:sz w:val="20"/>
                <w:szCs w:val="20"/>
              </w:rPr>
              <w:t>UNIT 2A:  DETERMINING PROBABILITIES</w:t>
            </w:r>
          </w:p>
          <w:p w14:paraId="47C4ECDE" w14:textId="77777777" w:rsidR="00E468E0" w:rsidRDefault="00E468E0" w:rsidP="00777A9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221CAB5F" w14:textId="56A40081" w:rsidR="00E468E0" w:rsidRDefault="00E468E0" w:rsidP="00777A9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670453C0" w14:textId="264E0DB2" w:rsidR="00E468E0" w:rsidRPr="00777A9C" w:rsidRDefault="00E468E0" w:rsidP="00777A9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146" w:type="dxa"/>
          </w:tcPr>
          <w:p w14:paraId="7838DFC4" w14:textId="77777777" w:rsidR="002B6382" w:rsidRDefault="002B6382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52680D" w14:textId="760F3EA9" w:rsidR="004D3144" w:rsidRDefault="004D3144" w:rsidP="00777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2A:  DETERMINING PROBABILITIES</w:t>
            </w:r>
          </w:p>
          <w:p w14:paraId="41E3C418" w14:textId="59E6995E" w:rsidR="004D3144" w:rsidRDefault="004D3144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DC89D" w14:textId="38ED5E96" w:rsidR="004D3144" w:rsidRPr="00777A9C" w:rsidRDefault="004D3144" w:rsidP="00F96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</w:tcPr>
          <w:p w14:paraId="3DF07D77" w14:textId="77777777" w:rsidR="002B6382" w:rsidRDefault="002B6382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96292" w14:textId="77777777" w:rsidR="00F9609A" w:rsidRDefault="00F9609A" w:rsidP="00F96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2A:  DETERMINING PROBABILITIES</w:t>
            </w:r>
          </w:p>
          <w:p w14:paraId="1B997445" w14:textId="77777777" w:rsidR="00F9609A" w:rsidRDefault="00F9609A" w:rsidP="00F9609A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14:paraId="4E0A1898" w14:textId="26977613" w:rsidR="00F9609A" w:rsidRPr="00F9609A" w:rsidRDefault="00F9609A" w:rsidP="00F9609A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F9609A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SAS #1 (MN)</w:t>
            </w:r>
          </w:p>
          <w:p w14:paraId="27D5FD0A" w14:textId="06BDE46A" w:rsidR="00F9609A" w:rsidRPr="00777A9C" w:rsidRDefault="00F9609A" w:rsidP="00777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480499A" w14:textId="77777777" w:rsidR="002B6382" w:rsidRDefault="002B6382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91F7B" w14:textId="6FF9A56D" w:rsidR="00F9609A" w:rsidRPr="00777A9C" w:rsidRDefault="00F9609A" w:rsidP="00777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2A:  DETERMINING PROBABILITIES</w:t>
            </w:r>
          </w:p>
        </w:tc>
        <w:tc>
          <w:tcPr>
            <w:tcW w:w="2132" w:type="dxa"/>
          </w:tcPr>
          <w:p w14:paraId="24D791B3" w14:textId="77777777" w:rsidR="002B6382" w:rsidRDefault="002B6382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49502" w14:textId="77B6FBF0" w:rsidR="00F9609A" w:rsidRDefault="00F9609A" w:rsidP="00777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2A: DETERMINING PROBABILITIES</w:t>
            </w:r>
          </w:p>
          <w:p w14:paraId="588C4E3E" w14:textId="77777777" w:rsidR="00F9609A" w:rsidRDefault="00F9609A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98A07" w14:textId="79790E40" w:rsidR="00F9609A" w:rsidRPr="00F9609A" w:rsidRDefault="00F9609A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09A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SAS #2 (MN)</w:t>
            </w:r>
          </w:p>
        </w:tc>
      </w:tr>
      <w:tr w:rsidR="002B6382" w:rsidRPr="00495AB1" w14:paraId="7EDD76EF" w14:textId="77777777" w:rsidTr="00777A9C">
        <w:trPr>
          <w:trHeight w:val="345"/>
        </w:trPr>
        <w:tc>
          <w:tcPr>
            <w:tcW w:w="2142" w:type="dxa"/>
            <w:vAlign w:val="center"/>
          </w:tcPr>
          <w:p w14:paraId="385EC146" w14:textId="4BFE1A3B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46" w:type="dxa"/>
            <w:vAlign w:val="center"/>
          </w:tcPr>
          <w:p w14:paraId="2629612A" w14:textId="0DD6C31C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75" w:type="dxa"/>
            <w:vAlign w:val="center"/>
          </w:tcPr>
          <w:p w14:paraId="1C814DB8" w14:textId="355F0275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59" w:type="dxa"/>
            <w:vAlign w:val="center"/>
          </w:tcPr>
          <w:p w14:paraId="278F4DEF" w14:textId="58633B83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32" w:type="dxa"/>
            <w:vAlign w:val="center"/>
          </w:tcPr>
          <w:p w14:paraId="3FAD853E" w14:textId="68949637" w:rsidR="002B6382" w:rsidRPr="00495AB1" w:rsidRDefault="00E468E0" w:rsidP="00777A9C">
            <w:pP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2B6382" w:rsidRPr="00495AB1" w14:paraId="1D60A5D3" w14:textId="77777777" w:rsidTr="00777A9C">
        <w:trPr>
          <w:trHeight w:val="1785"/>
        </w:trPr>
        <w:tc>
          <w:tcPr>
            <w:tcW w:w="2142" w:type="dxa"/>
          </w:tcPr>
          <w:p w14:paraId="0EC880F8" w14:textId="77777777" w:rsidR="002B6382" w:rsidRDefault="002B6382" w:rsidP="00777A9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5145A8D" w14:textId="3AD6CEE0" w:rsidR="00E468E0" w:rsidRPr="00F9609A" w:rsidRDefault="00F9609A" w:rsidP="00777A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UNIT 2A:  DETERMINING PROBABILITIES</w:t>
            </w:r>
          </w:p>
          <w:p w14:paraId="11289FBF" w14:textId="1E7622EE" w:rsidR="00E468E0" w:rsidRPr="00777A9C" w:rsidRDefault="00E468E0" w:rsidP="00777A9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46" w:type="dxa"/>
          </w:tcPr>
          <w:p w14:paraId="5713895D" w14:textId="77777777" w:rsidR="002B6382" w:rsidRDefault="002B6382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50BAC" w14:textId="4EAD5B3F" w:rsidR="00F9609A" w:rsidRPr="00777A9C" w:rsidRDefault="00F9609A" w:rsidP="00777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2A:  DETERMINING PROBABILITIES</w:t>
            </w:r>
          </w:p>
        </w:tc>
        <w:tc>
          <w:tcPr>
            <w:tcW w:w="2175" w:type="dxa"/>
          </w:tcPr>
          <w:p w14:paraId="67E80D7B" w14:textId="77777777" w:rsidR="002B6382" w:rsidRDefault="002B6382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0FE57" w14:textId="77777777" w:rsidR="00F9609A" w:rsidRDefault="00F9609A" w:rsidP="00777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2A:  DETERMINING PROBABILITIES</w:t>
            </w:r>
          </w:p>
          <w:p w14:paraId="2D35E5F4" w14:textId="77777777" w:rsidR="002F5820" w:rsidRDefault="002F5820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DA28C" w14:textId="64785EDA" w:rsidR="002F5820" w:rsidRPr="002F5820" w:rsidRDefault="002F582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820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SAS #3 (MN)</w:t>
            </w:r>
          </w:p>
        </w:tc>
        <w:tc>
          <w:tcPr>
            <w:tcW w:w="2159" w:type="dxa"/>
          </w:tcPr>
          <w:p w14:paraId="0203DE3C" w14:textId="77777777" w:rsidR="002B6382" w:rsidRDefault="002B6382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19F43" w14:textId="1386CA77" w:rsidR="00F9609A" w:rsidRPr="00777A9C" w:rsidRDefault="00F9609A" w:rsidP="00777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2A:  DETERMINING PROBABILITIES</w:t>
            </w:r>
          </w:p>
        </w:tc>
        <w:tc>
          <w:tcPr>
            <w:tcW w:w="2132" w:type="dxa"/>
          </w:tcPr>
          <w:p w14:paraId="4877B557" w14:textId="252A5131" w:rsidR="002B6382" w:rsidRPr="00777A9C" w:rsidRDefault="002B6382" w:rsidP="00777A9C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374A8F1" w14:textId="3EE40AA2" w:rsidR="002B6382" w:rsidRPr="00F9609A" w:rsidRDefault="00F9609A" w:rsidP="00777A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609A">
              <w:rPr>
                <w:rFonts w:ascii="Arial" w:hAnsi="Arial" w:cs="Arial"/>
                <w:color w:val="000000" w:themeColor="text1"/>
                <w:sz w:val="20"/>
                <w:szCs w:val="20"/>
              </w:rPr>
              <w:t>UNIT 2A:  DETERMINING PROBABILITIES</w:t>
            </w:r>
          </w:p>
          <w:p w14:paraId="1C3FA466" w14:textId="77777777" w:rsidR="002B6382" w:rsidRDefault="002B6382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F3E44" w14:textId="2CE21563" w:rsidR="00777A9C" w:rsidRDefault="002F5820" w:rsidP="00777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 GRADE #2: (SAS #4)</w:t>
            </w:r>
          </w:p>
          <w:p w14:paraId="1495ECA4" w14:textId="77777777" w:rsidR="00223E04" w:rsidRDefault="00223E04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81F354" w14:textId="3CA9C12F" w:rsidR="00777A9C" w:rsidRPr="00777A9C" w:rsidRDefault="00777A9C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7A9C">
              <w:rPr>
                <w:rFonts w:ascii="Arial" w:hAnsi="Arial" w:cs="Arial"/>
                <w:b/>
                <w:bCs/>
                <w:sz w:val="20"/>
                <w:szCs w:val="20"/>
              </w:rPr>
              <w:t>Progress Reports</w:t>
            </w:r>
          </w:p>
        </w:tc>
      </w:tr>
      <w:tr w:rsidR="002B6382" w:rsidRPr="00495AB1" w14:paraId="648E3BFD" w14:textId="77777777" w:rsidTr="00777A9C">
        <w:trPr>
          <w:trHeight w:val="345"/>
        </w:trPr>
        <w:tc>
          <w:tcPr>
            <w:tcW w:w="2142" w:type="dxa"/>
            <w:vAlign w:val="center"/>
          </w:tcPr>
          <w:p w14:paraId="1FC64DFF" w14:textId="5CF65944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46" w:type="dxa"/>
            <w:vAlign w:val="center"/>
          </w:tcPr>
          <w:p w14:paraId="15AAE7E9" w14:textId="418B258C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75" w:type="dxa"/>
            <w:vAlign w:val="center"/>
          </w:tcPr>
          <w:p w14:paraId="588F98EE" w14:textId="1FD60379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159" w:type="dxa"/>
            <w:vAlign w:val="center"/>
          </w:tcPr>
          <w:p w14:paraId="17EAC0A6" w14:textId="75AD2C60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132" w:type="dxa"/>
            <w:vAlign w:val="center"/>
          </w:tcPr>
          <w:p w14:paraId="23ED6025" w14:textId="7D0397DE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2B6382" w:rsidRPr="00495AB1" w14:paraId="58150556" w14:textId="77777777" w:rsidTr="00777A9C">
        <w:trPr>
          <w:trHeight w:val="1785"/>
        </w:trPr>
        <w:tc>
          <w:tcPr>
            <w:tcW w:w="2142" w:type="dxa"/>
          </w:tcPr>
          <w:p w14:paraId="3BA36F30" w14:textId="77777777" w:rsidR="002B6382" w:rsidRDefault="002B6382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04F78" w14:textId="50620F06" w:rsidR="002F5820" w:rsidRDefault="002F5820" w:rsidP="002F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 GRADE #2: (SAS #4)</w:t>
            </w:r>
          </w:p>
          <w:p w14:paraId="37BCA1AC" w14:textId="2A90E1DB" w:rsidR="00E468E0" w:rsidRDefault="00E468E0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DD53B" w14:textId="77777777" w:rsidR="00E468E0" w:rsidRDefault="00E468E0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625AA" w14:textId="77777777" w:rsidR="00E468E0" w:rsidRDefault="00E468E0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03CDD" w14:textId="311955A5" w:rsidR="00E468E0" w:rsidRPr="00777A9C" w:rsidRDefault="00E468E0" w:rsidP="00777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14:paraId="4EB58F82" w14:textId="77777777" w:rsidR="002B6382" w:rsidRDefault="002B6382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4F5E2C" w14:textId="5CE734D1" w:rsidR="002F5820" w:rsidRDefault="002F5820" w:rsidP="002F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 GRADE #2: (SAS #4)</w:t>
            </w:r>
          </w:p>
          <w:p w14:paraId="014BCFF8" w14:textId="2FC5B4CB" w:rsidR="002F5820" w:rsidRPr="00777A9C" w:rsidRDefault="002F5820" w:rsidP="00777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</w:tcPr>
          <w:p w14:paraId="1F1BB4F8" w14:textId="77777777" w:rsidR="002B6382" w:rsidRDefault="002B6382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A57C1" w14:textId="305575A2" w:rsidR="002F5820" w:rsidRPr="002F5820" w:rsidRDefault="002F5820" w:rsidP="002F582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F58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MAJOR GRADE #2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 w:rsidRPr="002F58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(SAS #4)</w:t>
            </w:r>
          </w:p>
          <w:p w14:paraId="5475FCDD" w14:textId="4DDC7FB2" w:rsidR="002F5820" w:rsidRPr="00777A9C" w:rsidRDefault="002F5820" w:rsidP="00777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4AFBF5C4" w14:textId="77777777" w:rsidR="002B6382" w:rsidRDefault="002B6382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0315A" w14:textId="598EA523" w:rsidR="002F5820" w:rsidRPr="002F5820" w:rsidRDefault="002F5820" w:rsidP="002F582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F58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MAJOR GRADE #2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 w:rsidRPr="002F58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(SAS #4)</w:t>
            </w:r>
          </w:p>
          <w:p w14:paraId="4D7284B9" w14:textId="70C4DA6A" w:rsidR="002F5820" w:rsidRPr="00777A9C" w:rsidRDefault="002F5820" w:rsidP="00777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A8FD0A9" w14:textId="77777777" w:rsidR="002B6382" w:rsidRDefault="002B6382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3A790" w14:textId="77777777" w:rsidR="002F5820" w:rsidRDefault="002F5820" w:rsidP="00777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 GRADE #3:</w:t>
            </w:r>
          </w:p>
          <w:p w14:paraId="3D5A9BBA" w14:textId="6709A007" w:rsidR="002F5820" w:rsidRPr="00777A9C" w:rsidRDefault="002F5820" w:rsidP="00777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O. W. #2</w:t>
            </w:r>
          </w:p>
        </w:tc>
      </w:tr>
      <w:tr w:rsidR="002B6382" w:rsidRPr="00495AB1" w14:paraId="30F0642B" w14:textId="77777777" w:rsidTr="00777A9C">
        <w:trPr>
          <w:trHeight w:val="345"/>
        </w:trPr>
        <w:tc>
          <w:tcPr>
            <w:tcW w:w="2142" w:type="dxa"/>
            <w:vAlign w:val="center"/>
          </w:tcPr>
          <w:p w14:paraId="397A9B1F" w14:textId="104D1344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F31A4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46" w:type="dxa"/>
            <w:vAlign w:val="center"/>
          </w:tcPr>
          <w:p w14:paraId="2F9DB6CD" w14:textId="150FC2BC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 1</w:t>
            </w:r>
          </w:p>
        </w:tc>
        <w:tc>
          <w:tcPr>
            <w:tcW w:w="2175" w:type="dxa"/>
            <w:vAlign w:val="center"/>
          </w:tcPr>
          <w:p w14:paraId="507A9556" w14:textId="01EC0EA3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59" w:type="dxa"/>
            <w:vAlign w:val="center"/>
          </w:tcPr>
          <w:p w14:paraId="09BFED4C" w14:textId="320BB8C4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2" w:type="dxa"/>
            <w:vAlign w:val="center"/>
          </w:tcPr>
          <w:p w14:paraId="22FF230D" w14:textId="74EFC6CF" w:rsidR="002B6382" w:rsidRPr="00495AB1" w:rsidRDefault="00E468E0" w:rsidP="00777A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B6382" w:rsidRPr="00495AB1" w14:paraId="050E6098" w14:textId="77777777" w:rsidTr="00777A9C">
        <w:trPr>
          <w:trHeight w:val="1785"/>
        </w:trPr>
        <w:tc>
          <w:tcPr>
            <w:tcW w:w="2142" w:type="dxa"/>
          </w:tcPr>
          <w:p w14:paraId="33B15B55" w14:textId="77777777" w:rsidR="00E468E0" w:rsidRDefault="00E468E0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9917D" w14:textId="77777777" w:rsidR="002F5820" w:rsidRDefault="002F5820" w:rsidP="002F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 GRADE #3:</w:t>
            </w:r>
          </w:p>
          <w:p w14:paraId="113F932D" w14:textId="281F386F" w:rsidR="002F5820" w:rsidRPr="00777A9C" w:rsidRDefault="002F5820" w:rsidP="002F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O. W. #2</w:t>
            </w:r>
          </w:p>
        </w:tc>
        <w:tc>
          <w:tcPr>
            <w:tcW w:w="2146" w:type="dxa"/>
          </w:tcPr>
          <w:p w14:paraId="2A00A173" w14:textId="77777777" w:rsidR="002B6382" w:rsidRDefault="002B6382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E7C49" w14:textId="77777777" w:rsidR="002F5820" w:rsidRDefault="002F5820" w:rsidP="002F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 GRADE #3:</w:t>
            </w:r>
          </w:p>
          <w:p w14:paraId="4EFDD8BF" w14:textId="7932EF9B" w:rsidR="002F5820" w:rsidRPr="00777A9C" w:rsidRDefault="002F5820" w:rsidP="002F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O. W. #2</w:t>
            </w:r>
          </w:p>
        </w:tc>
        <w:tc>
          <w:tcPr>
            <w:tcW w:w="2175" w:type="dxa"/>
          </w:tcPr>
          <w:p w14:paraId="6C562C56" w14:textId="77777777" w:rsidR="002B6382" w:rsidRPr="002F5820" w:rsidRDefault="002B6382" w:rsidP="00777A9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0EFBF9A" w14:textId="77777777" w:rsidR="002F5820" w:rsidRPr="002F5820" w:rsidRDefault="002F5820" w:rsidP="002F582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F58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MAJOR GRADE #3:</w:t>
            </w:r>
          </w:p>
          <w:p w14:paraId="7B710873" w14:textId="48964133" w:rsidR="002F5820" w:rsidRPr="002F5820" w:rsidRDefault="002F5820" w:rsidP="002F582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F58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P. O. W. #2</w:t>
            </w:r>
          </w:p>
        </w:tc>
        <w:tc>
          <w:tcPr>
            <w:tcW w:w="2159" w:type="dxa"/>
          </w:tcPr>
          <w:p w14:paraId="673F566E" w14:textId="77777777" w:rsidR="002B6382" w:rsidRPr="002F5820" w:rsidRDefault="002B6382" w:rsidP="00777A9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03E3AD5B" w14:textId="77777777" w:rsidR="002F5820" w:rsidRPr="002F5820" w:rsidRDefault="002F5820" w:rsidP="002F582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F58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MAJOR GRADE #3:</w:t>
            </w:r>
          </w:p>
          <w:p w14:paraId="3A5E27A7" w14:textId="507E250B" w:rsidR="002F5820" w:rsidRPr="002F5820" w:rsidRDefault="002F5820" w:rsidP="002F582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F58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P. O. W. #2</w:t>
            </w:r>
          </w:p>
        </w:tc>
        <w:tc>
          <w:tcPr>
            <w:tcW w:w="2132" w:type="dxa"/>
          </w:tcPr>
          <w:p w14:paraId="431F0C9F" w14:textId="77777777" w:rsidR="002B6382" w:rsidRDefault="002B6382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79CA6" w14:textId="505595E3" w:rsidR="00E468E0" w:rsidRDefault="002F5820" w:rsidP="00777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FLEX DAY</w:t>
            </w:r>
          </w:p>
          <w:p w14:paraId="01D19196" w14:textId="77777777" w:rsidR="00E468E0" w:rsidRDefault="00E468E0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C945E" w14:textId="77777777" w:rsidR="00E468E0" w:rsidRDefault="00E468E0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BC067" w14:textId="6C53D0F9" w:rsidR="00E468E0" w:rsidRDefault="00E468E0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4C0BD" w14:textId="67B22F16" w:rsidR="00E468E0" w:rsidRDefault="00E468E0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54293" w14:textId="77777777" w:rsidR="00223E04" w:rsidRDefault="00223E04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36103" w14:textId="2EDD9A6A" w:rsidR="00E468E0" w:rsidRDefault="00E468E0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79A4AF" w14:textId="77777777" w:rsidR="00E468E0" w:rsidRDefault="00E468E0" w:rsidP="00777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3FF85" w14:textId="198535E8" w:rsidR="00E468E0" w:rsidRPr="00777A9C" w:rsidRDefault="00E468E0" w:rsidP="00777A9C">
            <w:pPr>
              <w:rPr>
                <w:rFonts w:ascii="Arial" w:hAnsi="Arial" w:cs="Arial"/>
                <w:sz w:val="20"/>
                <w:szCs w:val="20"/>
              </w:rPr>
            </w:pPr>
            <w:r w:rsidRPr="00777A9C">
              <w:rPr>
                <w:rFonts w:ascii="Arial" w:hAnsi="Arial" w:cs="Arial"/>
                <w:b/>
                <w:bCs/>
                <w:sz w:val="20"/>
                <w:szCs w:val="20"/>
              </w:rPr>
              <w:t>End of Six Weeks</w:t>
            </w:r>
          </w:p>
        </w:tc>
      </w:tr>
    </w:tbl>
    <w:p w14:paraId="411E4EB6" w14:textId="0AFD563D" w:rsidR="00D63311" w:rsidRPr="00495AB1" w:rsidRDefault="00D63311" w:rsidP="009F4C28">
      <w:pPr>
        <w:rPr>
          <w:rFonts w:ascii="Arial" w:hAnsi="Arial" w:cs="Arial"/>
        </w:rPr>
      </w:pPr>
    </w:p>
    <w:p w14:paraId="19B795C0" w14:textId="55518BCB" w:rsidR="00D63311" w:rsidRDefault="00D63311" w:rsidP="0015516B">
      <w:pPr>
        <w:rPr>
          <w:rFonts w:ascii="Arial" w:hAnsi="Arial" w:cs="Arial"/>
        </w:rPr>
      </w:pPr>
    </w:p>
    <w:p w14:paraId="346CD2BF" w14:textId="4DDDC7B9" w:rsidR="005C271C" w:rsidRDefault="005C271C" w:rsidP="0015516B">
      <w:pPr>
        <w:rPr>
          <w:rFonts w:ascii="Arial" w:hAnsi="Arial" w:cs="Arial"/>
        </w:rPr>
      </w:pPr>
    </w:p>
    <w:p w14:paraId="5043D1FB" w14:textId="54DB78DA" w:rsidR="005C271C" w:rsidRDefault="005C271C" w:rsidP="0015516B">
      <w:pPr>
        <w:rPr>
          <w:rFonts w:ascii="Arial" w:hAnsi="Arial" w:cs="Arial"/>
        </w:rPr>
      </w:pPr>
    </w:p>
    <w:p w14:paraId="02B827E7" w14:textId="6DDF8130" w:rsidR="005C271C" w:rsidRDefault="005C271C" w:rsidP="0015516B">
      <w:pPr>
        <w:rPr>
          <w:rFonts w:ascii="Arial" w:hAnsi="Arial" w:cs="Arial"/>
        </w:rPr>
      </w:pPr>
    </w:p>
    <w:p w14:paraId="326BF817" w14:textId="7E641002" w:rsidR="005C271C" w:rsidRDefault="005C271C" w:rsidP="0015516B">
      <w:pPr>
        <w:rPr>
          <w:rFonts w:ascii="Arial" w:hAnsi="Arial" w:cs="Arial"/>
        </w:rPr>
      </w:pPr>
    </w:p>
    <w:p w14:paraId="5FC7282B" w14:textId="765CD4CE" w:rsidR="002F5820" w:rsidRDefault="002F5820" w:rsidP="0015516B">
      <w:pPr>
        <w:rPr>
          <w:rFonts w:ascii="Arial" w:hAnsi="Arial" w:cs="Arial"/>
        </w:rPr>
      </w:pPr>
    </w:p>
    <w:p w14:paraId="63FB1590" w14:textId="3277118D" w:rsidR="002F5820" w:rsidRDefault="002F5820" w:rsidP="0015516B">
      <w:pPr>
        <w:rPr>
          <w:rFonts w:ascii="Arial" w:hAnsi="Arial" w:cs="Arial"/>
        </w:rPr>
      </w:pPr>
    </w:p>
    <w:p w14:paraId="31A67202" w14:textId="71569B65" w:rsidR="00D628DF" w:rsidRDefault="00D628DF" w:rsidP="00D628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678B9">
        <w:rPr>
          <w:rFonts w:ascii="Arial" w:hAnsi="Arial" w:cs="Arial"/>
          <w:b/>
          <w:bCs/>
          <w:sz w:val="28"/>
          <w:szCs w:val="28"/>
        </w:rPr>
        <w:lastRenderedPageBreak/>
        <w:t>1</w:t>
      </w:r>
      <w:r w:rsidRPr="00A678B9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Pr="00A678B9">
        <w:rPr>
          <w:rFonts w:ascii="Arial" w:hAnsi="Arial" w:cs="Arial"/>
          <w:b/>
          <w:bCs/>
          <w:sz w:val="28"/>
          <w:szCs w:val="28"/>
        </w:rPr>
        <w:t xml:space="preserve"> SIX WEEKS 2022-2023 STUDENT EXPECTATIONS</w:t>
      </w:r>
    </w:p>
    <w:p w14:paraId="229468AE" w14:textId="77777777" w:rsidR="00D628DF" w:rsidRDefault="00D628DF" w:rsidP="00D628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E918B4" w14:textId="79191C79" w:rsidR="002F5820" w:rsidRDefault="00D628DF" w:rsidP="0015516B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Student Expectation - AQR.4A: 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Use a two-way frequency table as a sample space to identify whether two events are independent and to interpret the results.</w:t>
      </w:r>
    </w:p>
    <w:p w14:paraId="5366526E" w14:textId="17752533" w:rsidR="00D628DF" w:rsidRDefault="00D628DF" w:rsidP="0015516B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</w:p>
    <w:p w14:paraId="0420C3D6" w14:textId="565F9AEE" w:rsidR="00D628DF" w:rsidRDefault="00D628DF" w:rsidP="0015516B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Student Expectation - AQR.4B: 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Use the Addition Rule, </w:t>
      </w:r>
      <w:proofErr w:type="gramStart"/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P(</w:t>
      </w:r>
      <w:proofErr w:type="gramEnd"/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A or B) = P(A) + P(B) - P(A and B), in mathematical and real-world problems.</w:t>
      </w:r>
    </w:p>
    <w:p w14:paraId="2CC78523" w14:textId="7D4B6009" w:rsidR="00D628DF" w:rsidRDefault="00D628DF" w:rsidP="0015516B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</w:p>
    <w:p w14:paraId="4FB02EAE" w14:textId="71B2EB6E" w:rsidR="00D628DF" w:rsidRDefault="00D628DF" w:rsidP="0015516B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Student Expectation - AQR.4C: 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Calculate conditional probabilities and probabilities of compound events using tree diagrams, Venn diagrams, area models, and formulas.</w:t>
      </w:r>
    </w:p>
    <w:p w14:paraId="77FECB33" w14:textId="04C667A1" w:rsidR="00D628DF" w:rsidRDefault="00D628DF" w:rsidP="0015516B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</w:p>
    <w:p w14:paraId="4A8247F5" w14:textId="27CDD779" w:rsidR="00D628DF" w:rsidRDefault="00D628DF" w:rsidP="0015516B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Student Expectation - AQR.4D: 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Interpret conditional probabilities and probabilities of compound events by analyzing representations to make decisions in problem situations.</w:t>
      </w:r>
    </w:p>
    <w:p w14:paraId="1ECFF920" w14:textId="2B9514FF" w:rsidR="00D628DF" w:rsidRDefault="00D628DF" w:rsidP="0015516B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</w:p>
    <w:p w14:paraId="11534259" w14:textId="50BE163C" w:rsidR="00D628DF" w:rsidRPr="00495AB1" w:rsidRDefault="00D628DF" w:rsidP="0015516B">
      <w:pPr>
        <w:rPr>
          <w:rFonts w:ascii="Arial" w:hAnsi="Arial" w:cs="Arial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Student Expectation - AQR.4E: 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Use probabilities to make and justify decisions about risks in everyday life.</w:t>
      </w:r>
    </w:p>
    <w:sectPr w:rsidR="00D628DF" w:rsidRPr="00495AB1" w:rsidSect="00777A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40"/>
    <w:rsid w:val="00007C0C"/>
    <w:rsid w:val="00016C73"/>
    <w:rsid w:val="00020B51"/>
    <w:rsid w:val="000753B9"/>
    <w:rsid w:val="000A38A6"/>
    <w:rsid w:val="000B7ECA"/>
    <w:rsid w:val="0015516B"/>
    <w:rsid w:val="00166117"/>
    <w:rsid w:val="001C7AB8"/>
    <w:rsid w:val="00205AAA"/>
    <w:rsid w:val="00213BAE"/>
    <w:rsid w:val="00214E28"/>
    <w:rsid w:val="00223E04"/>
    <w:rsid w:val="0023738B"/>
    <w:rsid w:val="00245C77"/>
    <w:rsid w:val="0028063B"/>
    <w:rsid w:val="002A5CFC"/>
    <w:rsid w:val="002B6382"/>
    <w:rsid w:val="002C0403"/>
    <w:rsid w:val="002F265E"/>
    <w:rsid w:val="002F5820"/>
    <w:rsid w:val="00312AC0"/>
    <w:rsid w:val="0032143E"/>
    <w:rsid w:val="00343C87"/>
    <w:rsid w:val="00345ABD"/>
    <w:rsid w:val="003507F5"/>
    <w:rsid w:val="00360363"/>
    <w:rsid w:val="003621A9"/>
    <w:rsid w:val="00363043"/>
    <w:rsid w:val="003B4082"/>
    <w:rsid w:val="004031FE"/>
    <w:rsid w:val="00404E0A"/>
    <w:rsid w:val="0044648B"/>
    <w:rsid w:val="004777B3"/>
    <w:rsid w:val="00495AB1"/>
    <w:rsid w:val="004C0C27"/>
    <w:rsid w:val="004D3144"/>
    <w:rsid w:val="005119C9"/>
    <w:rsid w:val="00521B94"/>
    <w:rsid w:val="005B2C0A"/>
    <w:rsid w:val="005C1E58"/>
    <w:rsid w:val="005C271C"/>
    <w:rsid w:val="005D79D7"/>
    <w:rsid w:val="006A1E04"/>
    <w:rsid w:val="006B4151"/>
    <w:rsid w:val="006B44A5"/>
    <w:rsid w:val="006B64F8"/>
    <w:rsid w:val="0072550E"/>
    <w:rsid w:val="007337E7"/>
    <w:rsid w:val="0074132E"/>
    <w:rsid w:val="00743766"/>
    <w:rsid w:val="007439E6"/>
    <w:rsid w:val="00777A9C"/>
    <w:rsid w:val="00783F39"/>
    <w:rsid w:val="007C1225"/>
    <w:rsid w:val="007C4BD3"/>
    <w:rsid w:val="007E6071"/>
    <w:rsid w:val="00837FE0"/>
    <w:rsid w:val="00856644"/>
    <w:rsid w:val="008C7528"/>
    <w:rsid w:val="008F3A55"/>
    <w:rsid w:val="0091755F"/>
    <w:rsid w:val="00925E3D"/>
    <w:rsid w:val="00930E7E"/>
    <w:rsid w:val="00956431"/>
    <w:rsid w:val="0097033D"/>
    <w:rsid w:val="00981C70"/>
    <w:rsid w:val="009C458C"/>
    <w:rsid w:val="009E0C4B"/>
    <w:rsid w:val="009F06C6"/>
    <w:rsid w:val="009F4C28"/>
    <w:rsid w:val="00A353DF"/>
    <w:rsid w:val="00A95773"/>
    <w:rsid w:val="00AA0FF3"/>
    <w:rsid w:val="00AB4149"/>
    <w:rsid w:val="00AB5B15"/>
    <w:rsid w:val="00AF01EA"/>
    <w:rsid w:val="00B016FB"/>
    <w:rsid w:val="00B15622"/>
    <w:rsid w:val="00B17CE9"/>
    <w:rsid w:val="00B27A31"/>
    <w:rsid w:val="00B51C0B"/>
    <w:rsid w:val="00B8651C"/>
    <w:rsid w:val="00BF0962"/>
    <w:rsid w:val="00C04482"/>
    <w:rsid w:val="00C0720F"/>
    <w:rsid w:val="00C44CCA"/>
    <w:rsid w:val="00C53E0D"/>
    <w:rsid w:val="00CC2A78"/>
    <w:rsid w:val="00CC321E"/>
    <w:rsid w:val="00CC7784"/>
    <w:rsid w:val="00CF4732"/>
    <w:rsid w:val="00D1339C"/>
    <w:rsid w:val="00D21EB4"/>
    <w:rsid w:val="00D51CDB"/>
    <w:rsid w:val="00D628DF"/>
    <w:rsid w:val="00D63311"/>
    <w:rsid w:val="00D85D03"/>
    <w:rsid w:val="00D9145C"/>
    <w:rsid w:val="00D93940"/>
    <w:rsid w:val="00DB1128"/>
    <w:rsid w:val="00DB286B"/>
    <w:rsid w:val="00E238E4"/>
    <w:rsid w:val="00E30CBE"/>
    <w:rsid w:val="00E3131C"/>
    <w:rsid w:val="00E3238F"/>
    <w:rsid w:val="00E32C5B"/>
    <w:rsid w:val="00E468E0"/>
    <w:rsid w:val="00E86F6B"/>
    <w:rsid w:val="00EA7F8A"/>
    <w:rsid w:val="00EC5011"/>
    <w:rsid w:val="00EE23DE"/>
    <w:rsid w:val="00F113FC"/>
    <w:rsid w:val="00F31A46"/>
    <w:rsid w:val="00F3782E"/>
    <w:rsid w:val="00F47EC8"/>
    <w:rsid w:val="00F54740"/>
    <w:rsid w:val="00F9609A"/>
    <w:rsid w:val="00FA274F"/>
    <w:rsid w:val="00FF7064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8C984"/>
  <w15:docId w15:val="{151C974C-EFFA-4D14-9199-739778EF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7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39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uiPriority w:val="99"/>
    <w:rsid w:val="00D93940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725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0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62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Katy Independent School District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G0000814</dc:creator>
  <cp:lastModifiedBy>Jivan, Niloufer</cp:lastModifiedBy>
  <cp:revision>2</cp:revision>
  <cp:lastPrinted>2015-03-16T13:33:00Z</cp:lastPrinted>
  <dcterms:created xsi:type="dcterms:W3CDTF">2022-08-19T22:29:00Z</dcterms:created>
  <dcterms:modified xsi:type="dcterms:W3CDTF">2022-08-19T22:29:00Z</dcterms:modified>
</cp:coreProperties>
</file>